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02" w:rsidRPr="00671265" w:rsidRDefault="002D5CEB" w:rsidP="00671265">
      <w:pPr>
        <w:rPr>
          <w:rFonts w:ascii="Times New Roman" w:hAnsi="Times New Roman" w:cs="Times New Roman"/>
          <w:color w:val="auto"/>
          <w:sz w:val="36"/>
          <w:szCs w:val="36"/>
        </w:rPr>
      </w:pPr>
      <w:r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Дистанционное </w:t>
      </w:r>
      <w:proofErr w:type="gramStart"/>
      <w:r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обучение </w:t>
      </w:r>
      <w:r w:rsidR="0004774D"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>по английскому</w:t>
      </w:r>
      <w:proofErr w:type="gramEnd"/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 и немецкому  языкам </w:t>
      </w:r>
    </w:p>
    <w:p w:rsidR="003C438C" w:rsidRPr="00671265" w:rsidRDefault="00671265" w:rsidP="00671265">
      <w:pPr>
        <w:ind w:left="0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 w:cs="Times New Roman"/>
          <w:color w:val="auto"/>
          <w:sz w:val="36"/>
          <w:szCs w:val="36"/>
        </w:rPr>
        <w:t xml:space="preserve">                                                         </w:t>
      </w:r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>С 13апреля по  18 апреля</w:t>
      </w:r>
    </w:p>
    <w:tbl>
      <w:tblPr>
        <w:tblStyle w:val="af4"/>
        <w:tblW w:w="15601" w:type="dxa"/>
        <w:tblInd w:w="-176" w:type="dxa"/>
        <w:tblLook w:val="04A0" w:firstRow="1" w:lastRow="0" w:firstColumn="1" w:lastColumn="0" w:noHBand="0" w:noVBand="1"/>
      </w:tblPr>
      <w:tblGrid>
        <w:gridCol w:w="902"/>
        <w:gridCol w:w="936"/>
        <w:gridCol w:w="1749"/>
        <w:gridCol w:w="2696"/>
        <w:gridCol w:w="5563"/>
        <w:gridCol w:w="1764"/>
        <w:gridCol w:w="1991"/>
      </w:tblGrid>
      <w:tr w:rsidR="00671265" w:rsidRPr="00671265" w:rsidTr="00671265">
        <w:tc>
          <w:tcPr>
            <w:tcW w:w="936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ата</w:t>
            </w:r>
          </w:p>
        </w:tc>
        <w:tc>
          <w:tcPr>
            <w:tcW w:w="964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ласс</w:t>
            </w:r>
          </w:p>
        </w:tc>
        <w:tc>
          <w:tcPr>
            <w:tcW w:w="1813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редмет</w:t>
            </w:r>
          </w:p>
        </w:tc>
        <w:tc>
          <w:tcPr>
            <w:tcW w:w="2696" w:type="dxa"/>
          </w:tcPr>
          <w:p w:rsidR="00493EAC" w:rsidRPr="00671265" w:rsidRDefault="00493EA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 урока</w:t>
            </w:r>
          </w:p>
        </w:tc>
        <w:tc>
          <w:tcPr>
            <w:tcW w:w="5294" w:type="dxa"/>
          </w:tcPr>
          <w:p w:rsidR="00493EAC" w:rsidRPr="00671265" w:rsidRDefault="00493EA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Платформа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ссылка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мессенджеры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16" w:type="dxa"/>
          </w:tcPr>
          <w:p w:rsidR="00493EAC" w:rsidRPr="00671265" w:rsidRDefault="007D52BD" w:rsidP="00493EAC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оличество учеников</w:t>
            </w:r>
            <w:r w:rsidR="002A110A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(вид связи)</w:t>
            </w:r>
          </w:p>
        </w:tc>
        <w:tc>
          <w:tcPr>
            <w:tcW w:w="2082" w:type="dxa"/>
          </w:tcPr>
          <w:p w:rsidR="00493EAC" w:rsidRPr="00671265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Д/з</w:t>
            </w:r>
          </w:p>
        </w:tc>
      </w:tr>
      <w:tr w:rsidR="00671265" w:rsidRPr="00671265" w:rsidTr="00671265">
        <w:tc>
          <w:tcPr>
            <w:tcW w:w="936" w:type="dxa"/>
            <w:vMerge w:val="restart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.04</w:t>
            </w:r>
          </w:p>
        </w:tc>
        <w:tc>
          <w:tcPr>
            <w:tcW w:w="964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3C438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lang w:eastAsia="ru-RU"/>
              </w:rPr>
              <w:t>Закрепление  изученной лексики и грамматических структур</w:t>
            </w:r>
          </w:p>
        </w:tc>
        <w:tc>
          <w:tcPr>
            <w:tcW w:w="5294" w:type="dxa"/>
          </w:tcPr>
          <w:p w:rsidR="003C438C" w:rsidRPr="00671265" w:rsidRDefault="00E25427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Платформа РЭШ </w:t>
            </w:r>
            <w:r w:rsidR="00BA17CE" w:rsidRPr="0067126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https://resh.edu.ru/subject/lesson/4403/start/136182/</w:t>
            </w:r>
          </w:p>
        </w:tc>
        <w:tc>
          <w:tcPr>
            <w:tcW w:w="1816" w:type="dxa"/>
          </w:tcPr>
          <w:p w:rsidR="003C438C" w:rsidRPr="00671265" w:rsidRDefault="00AC72D6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3C438C" w:rsidRPr="00671265" w:rsidRDefault="00BA17C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Контрольные задания В</w:t>
            </w: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  <w:r w:rsidR="009F243F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671265" w:rsidRPr="00671265" w:rsidTr="00671265">
        <w:tc>
          <w:tcPr>
            <w:tcW w:w="936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PROGRESS    CHECK 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Модуль 8</w:t>
            </w:r>
          </w:p>
        </w:tc>
        <w:tc>
          <w:tcPr>
            <w:tcW w:w="5294" w:type="dxa"/>
          </w:tcPr>
          <w:p w:rsidR="003C438C" w:rsidRPr="00671265" w:rsidRDefault="009F243F" w:rsidP="00DF1B51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Учебник </w:t>
            </w:r>
          </w:p>
        </w:tc>
        <w:tc>
          <w:tcPr>
            <w:tcW w:w="1816" w:type="dxa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C569C6"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3C438C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Грамматика. </w:t>
            </w:r>
            <w:r w:rsidRPr="0067126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Исчисляемые и неисчисляемые существительные.</w:t>
            </w:r>
          </w:p>
        </w:tc>
        <w:tc>
          <w:tcPr>
            <w:tcW w:w="5294" w:type="dxa"/>
          </w:tcPr>
          <w:p w:rsidR="003C438C" w:rsidRPr="00671265" w:rsidRDefault="00E25427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71265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https://vimbox.skyeng.ru/room/vahihahuha/1/materials</w:t>
            </w:r>
          </w:p>
        </w:tc>
        <w:tc>
          <w:tcPr>
            <w:tcW w:w="1816" w:type="dxa"/>
          </w:tcPr>
          <w:p w:rsidR="003C438C" w:rsidRPr="00671265" w:rsidRDefault="00ED06B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3C438C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b/>
                <w:color w:val="auto"/>
              </w:rPr>
              <w:t>Контрольная работа №8 по теме «</w:t>
            </w:r>
            <w:r w:rsidRPr="00671265">
              <w:rPr>
                <w:rFonts w:ascii="Times New Roman" w:hAnsi="Times New Roman" w:cs="Times New Roman"/>
                <w:b/>
                <w:iCs/>
                <w:color w:val="auto"/>
              </w:rPr>
              <w:t>Проблемы экологии»</w:t>
            </w:r>
          </w:p>
        </w:tc>
        <w:tc>
          <w:tcPr>
            <w:tcW w:w="5294" w:type="dxa"/>
          </w:tcPr>
          <w:p w:rsidR="003C438C" w:rsidRPr="00304878" w:rsidRDefault="00E25427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https://vimbox.skyeng.ru/room/vogukilita/1/materials</w:t>
            </w:r>
          </w:p>
        </w:tc>
        <w:tc>
          <w:tcPr>
            <w:tcW w:w="1816" w:type="dxa"/>
          </w:tcPr>
          <w:p w:rsidR="003C438C" w:rsidRPr="00671265" w:rsidRDefault="00594DE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3C438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Привычки</w:t>
            </w: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proofErr w:type="gram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азвитие</w:t>
            </w:r>
            <w:proofErr w:type="spell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навыков монологической речи</w:t>
            </w:r>
          </w:p>
        </w:tc>
        <w:tc>
          <w:tcPr>
            <w:tcW w:w="5294" w:type="dxa"/>
          </w:tcPr>
          <w:p w:rsidR="00B15DFA" w:rsidRPr="00304878" w:rsidRDefault="00E25427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https://vimbox.skyeng.ru/room/momoxedifi/1/materials</w:t>
            </w:r>
          </w:p>
        </w:tc>
        <w:tc>
          <w:tcPr>
            <w:tcW w:w="1816" w:type="dxa"/>
          </w:tcPr>
          <w:p w:rsidR="003C438C" w:rsidRPr="00671265" w:rsidRDefault="004918FD" w:rsidP="004918F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  <w:tcBorders>
              <w:bottom w:val="thinThickSmallGap" w:sz="24" w:space="0" w:color="auto"/>
            </w:tcBorders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thinThickSmallGap" w:sz="24" w:space="0" w:color="auto"/>
            </w:tcBorders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bottom w:val="thinThickSmallGap" w:sz="24" w:space="0" w:color="auto"/>
            </w:tcBorders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Нем</w:t>
            </w:r>
            <w:proofErr w:type="gram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2696" w:type="dxa"/>
            <w:tcBorders>
              <w:bottom w:val="thinThickSmallGap" w:sz="24" w:space="0" w:color="auto"/>
            </w:tcBorders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eastAsia="Times New Roman" w:hAnsi="Times New Roman" w:cs="Times New Roman"/>
                <w:color w:val="auto"/>
              </w:rPr>
              <w:t>Грамматика</w:t>
            </w:r>
            <w:proofErr w:type="gramStart"/>
            <w:r w:rsidRPr="0067126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Pr="00671265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proofErr w:type="gramEnd"/>
            <w:r w:rsidRPr="00671265">
              <w:rPr>
                <w:rFonts w:ascii="Times New Roman" w:eastAsia="Times New Roman" w:hAnsi="Times New Roman" w:cs="Times New Roman"/>
                <w:color w:val="auto"/>
              </w:rPr>
              <w:t>потребление</w:t>
            </w:r>
            <w:proofErr w:type="spellEnd"/>
            <w:r w:rsidRPr="00671265">
              <w:rPr>
                <w:rFonts w:ascii="Times New Roman" w:eastAsia="Times New Roman" w:hAnsi="Times New Roman" w:cs="Times New Roman"/>
                <w:color w:val="auto"/>
              </w:rPr>
              <w:t xml:space="preserve"> притяж. местоимений</w:t>
            </w:r>
          </w:p>
        </w:tc>
        <w:tc>
          <w:tcPr>
            <w:tcW w:w="5294" w:type="dxa"/>
            <w:tcBorders>
              <w:bottom w:val="thinThickSmallGap" w:sz="24" w:space="0" w:color="auto"/>
            </w:tcBorders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учебник</w:t>
            </w:r>
          </w:p>
        </w:tc>
        <w:tc>
          <w:tcPr>
            <w:tcW w:w="1816" w:type="dxa"/>
            <w:tcBorders>
              <w:bottom w:val="thinThickSmallGap" w:sz="24" w:space="0" w:color="auto"/>
            </w:tcBorders>
          </w:tcPr>
          <w:p w:rsidR="003C438C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  <w:tcBorders>
              <w:bottom w:val="thinThickSmallGap" w:sz="24" w:space="0" w:color="auto"/>
            </w:tcBorders>
          </w:tcPr>
          <w:p w:rsidR="003C438C" w:rsidRPr="00671265" w:rsidRDefault="00606C7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Записать правило</w:t>
            </w:r>
          </w:p>
        </w:tc>
      </w:tr>
      <w:tr w:rsidR="00671265" w:rsidRPr="00671265" w:rsidTr="00671265">
        <w:tc>
          <w:tcPr>
            <w:tcW w:w="936" w:type="dxa"/>
            <w:vMerge w:val="restart"/>
            <w:tcBorders>
              <w:top w:val="thinThickSmallGap" w:sz="24" w:space="0" w:color="auto"/>
            </w:tcBorders>
          </w:tcPr>
          <w:p w:rsidR="00BA153A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15.04</w:t>
            </w:r>
          </w:p>
        </w:tc>
        <w:tc>
          <w:tcPr>
            <w:tcW w:w="964" w:type="dxa"/>
            <w:tcBorders>
              <w:top w:val="thinThickSmallGap" w:sz="24" w:space="0" w:color="auto"/>
            </w:tcBorders>
          </w:tcPr>
          <w:p w:rsidR="00BA153A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thinThickSmallGap" w:sz="24" w:space="0" w:color="auto"/>
            </w:tcBorders>
          </w:tcPr>
          <w:p w:rsidR="00BA153A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  <w:tcBorders>
              <w:top w:val="thinThickSmallGap" w:sz="24" w:space="0" w:color="auto"/>
            </w:tcBorders>
          </w:tcPr>
          <w:p w:rsidR="00BA153A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en-US"/>
              </w:rPr>
              <w:t>Культурные особенности: национальные праздники</w:t>
            </w:r>
            <w:r w:rsidRPr="00671265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5294" w:type="dxa"/>
            <w:tcBorders>
              <w:top w:val="thinThickSmallGap" w:sz="24" w:space="0" w:color="auto"/>
            </w:tcBorders>
          </w:tcPr>
          <w:p w:rsidR="00BA153A" w:rsidRPr="00671265" w:rsidRDefault="00E25427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71265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https://vimbox.skyeng.ru/room/tiketohedo/1/materials</w:t>
            </w:r>
          </w:p>
        </w:tc>
        <w:tc>
          <w:tcPr>
            <w:tcW w:w="1816" w:type="dxa"/>
            <w:tcBorders>
              <w:top w:val="thinThickSmallGap" w:sz="24" w:space="0" w:color="auto"/>
            </w:tcBorders>
          </w:tcPr>
          <w:p w:rsidR="00BA153A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электронная почта</w:t>
            </w:r>
          </w:p>
        </w:tc>
        <w:tc>
          <w:tcPr>
            <w:tcW w:w="2082" w:type="dxa"/>
            <w:tcBorders>
              <w:top w:val="thinThickSmallGap" w:sz="24" w:space="0" w:color="auto"/>
            </w:tcBorders>
          </w:tcPr>
          <w:p w:rsidR="00BA153A" w:rsidRPr="00671265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  <w:tcBorders>
              <w:top w:val="thinThickSmallGap" w:sz="24" w:space="0" w:color="auto"/>
            </w:tcBorders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A33B45" w:rsidRPr="00671265" w:rsidRDefault="00A33B45" w:rsidP="00671265">
            <w:pPr>
              <w:ind w:left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7126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Что в меню? </w:t>
            </w:r>
            <w:r w:rsidRPr="0067126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Как рассказать о вкусе продуктов? Какие категории меню существуют?</w:t>
            </w:r>
          </w:p>
          <w:p w:rsidR="00A33B45" w:rsidRPr="00671265" w:rsidRDefault="00A33B45" w:rsidP="00EA02FB">
            <w:pPr>
              <w:ind w:left="-109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5294" w:type="dxa"/>
          </w:tcPr>
          <w:p w:rsidR="00A33B45" w:rsidRPr="00304878" w:rsidRDefault="00671265" w:rsidP="00671265">
            <w:pPr>
              <w:ind w:left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https://vimbox.skyeng.ru/room/nokugofoba/1/materials</w:t>
            </w:r>
          </w:p>
        </w:tc>
        <w:tc>
          <w:tcPr>
            <w:tcW w:w="1816" w:type="dxa"/>
          </w:tcPr>
          <w:p w:rsidR="00A33B45" w:rsidRPr="00671265" w:rsidRDefault="00A33B45" w:rsidP="00C448E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  <w:tcBorders>
              <w:top w:val="thinThickSmallGap" w:sz="24" w:space="0" w:color="auto"/>
            </w:tcBorders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</w:rPr>
              <w:t xml:space="preserve">Развитие </w:t>
            </w:r>
            <w:r w:rsidRPr="00671265">
              <w:rPr>
                <w:rFonts w:ascii="Times New Roman" w:hAnsi="Times New Roman" w:cs="Times New Roman"/>
                <w:color w:val="auto"/>
              </w:rPr>
              <w:t>интерес</w:t>
            </w:r>
            <w:r w:rsidRPr="00671265">
              <w:rPr>
                <w:rFonts w:ascii="Times New Roman" w:hAnsi="Times New Roman" w:cs="Times New Roman"/>
                <w:color w:val="auto"/>
              </w:rPr>
              <w:t>а</w:t>
            </w:r>
            <w:r w:rsidRPr="00671265">
              <w:rPr>
                <w:rFonts w:ascii="Times New Roman" w:hAnsi="Times New Roman" w:cs="Times New Roman"/>
                <w:color w:val="auto"/>
              </w:rPr>
              <w:t xml:space="preserve"> к самостоятельному чтению художественной литературы </w:t>
            </w:r>
            <w:r w:rsidRPr="00671265">
              <w:rPr>
                <w:rFonts w:ascii="Times New Roman" w:hAnsi="Times New Roman" w:cs="Times New Roman"/>
                <w:color w:val="auto"/>
              </w:rPr>
              <w:lastRenderedPageBreak/>
              <w:t>на английском языке</w:t>
            </w:r>
          </w:p>
        </w:tc>
        <w:tc>
          <w:tcPr>
            <w:tcW w:w="5294" w:type="dxa"/>
          </w:tcPr>
          <w:p w:rsidR="00A33B45" w:rsidRPr="00304878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https://vimbox.skyeng.ru/room/lakoveduti/2/materials</w:t>
            </w:r>
          </w:p>
        </w:tc>
        <w:tc>
          <w:tcPr>
            <w:tcW w:w="1816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Электронная почта</w:t>
            </w:r>
          </w:p>
        </w:tc>
        <w:tc>
          <w:tcPr>
            <w:tcW w:w="2082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Записать отрывок из сказки</w:t>
            </w:r>
          </w:p>
        </w:tc>
      </w:tr>
      <w:tr w:rsidR="00671265" w:rsidRPr="00671265" w:rsidTr="00671265">
        <w:trPr>
          <w:trHeight w:val="1056"/>
        </w:trPr>
        <w:tc>
          <w:tcPr>
            <w:tcW w:w="936" w:type="dxa"/>
            <w:vMerge/>
            <w:tcBorders>
              <w:top w:val="thinThickSmallGap" w:sz="24" w:space="0" w:color="auto"/>
            </w:tcBorders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Развитие грамматических навыков.</w:t>
            </w:r>
          </w:p>
        </w:tc>
        <w:tc>
          <w:tcPr>
            <w:tcW w:w="5294" w:type="dxa"/>
          </w:tcPr>
          <w:p w:rsidR="00A33B45" w:rsidRPr="00304878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https://vimbox.skyeng.ru/room/silomubuti/1/materials</w:t>
            </w:r>
          </w:p>
        </w:tc>
        <w:tc>
          <w:tcPr>
            <w:tcW w:w="1816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rPr>
          <w:trHeight w:val="595"/>
        </w:trPr>
        <w:tc>
          <w:tcPr>
            <w:tcW w:w="936" w:type="dxa"/>
            <w:vMerge/>
            <w:tcBorders>
              <w:top w:val="thinThickSmallGap" w:sz="24" w:space="0" w:color="auto"/>
            </w:tcBorders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A33B45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Грамматика</w:t>
            </w: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proofErr w:type="gram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одальные</w:t>
            </w:r>
            <w:proofErr w:type="spell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глаголы</w:t>
            </w:r>
          </w:p>
        </w:tc>
        <w:tc>
          <w:tcPr>
            <w:tcW w:w="5294" w:type="dxa"/>
          </w:tcPr>
          <w:p w:rsidR="00A33B45" w:rsidRPr="00304878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https://vimbox.skyeng.ru/room/fuletipoge/4/materials</w:t>
            </w:r>
          </w:p>
        </w:tc>
        <w:tc>
          <w:tcPr>
            <w:tcW w:w="1816" w:type="dxa"/>
          </w:tcPr>
          <w:p w:rsidR="00A33B45" w:rsidRPr="00304878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</w:tcPr>
          <w:p w:rsidR="00A33B45" w:rsidRPr="00671265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 w:val="restart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16.04</w:t>
            </w: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  <w:tcBorders>
              <w:top w:val="thinThickSmallGap" w:sz="24" w:space="0" w:color="auto"/>
            </w:tcBorders>
          </w:tcPr>
          <w:p w:rsidR="00671265" w:rsidRPr="00671265" w:rsidRDefault="00671265" w:rsidP="007D52BD">
            <w:pPr>
              <w:tabs>
                <w:tab w:val="left" w:pos="14884"/>
              </w:tabs>
              <w:ind w:left="0" w:right="-108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en-US"/>
              </w:rPr>
            </w:pPr>
            <w:r w:rsidRPr="00671265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en-US"/>
              </w:rPr>
              <w:t xml:space="preserve">Свободное время. </w:t>
            </w:r>
          </w:p>
          <w:p w:rsidR="00671265" w:rsidRPr="00671265" w:rsidRDefault="00671265" w:rsidP="007D52BD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en-US"/>
              </w:rPr>
            </w:pPr>
            <w:r w:rsidRPr="00671265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en-US"/>
              </w:rPr>
              <w:t>Досуг и увлечения.</w:t>
            </w:r>
          </w:p>
          <w:p w:rsidR="00671265" w:rsidRPr="00671265" w:rsidRDefault="00671265" w:rsidP="007D52B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en-US"/>
              </w:rPr>
            </w:pP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https://vimbox.skyeng.ru/room/sazutezipu/2/materials</w:t>
            </w:r>
          </w:p>
        </w:tc>
        <w:tc>
          <w:tcPr>
            <w:tcW w:w="1816" w:type="dxa"/>
            <w:tcBorders>
              <w:top w:val="thinThickSmallGap" w:sz="24" w:space="0" w:color="auto"/>
            </w:tcBorders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телефон</w:t>
            </w:r>
          </w:p>
        </w:tc>
        <w:tc>
          <w:tcPr>
            <w:tcW w:w="2082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671265" w:rsidRPr="00671265" w:rsidRDefault="00671265" w:rsidP="00EA02FB">
            <w:pPr>
              <w:ind w:left="-109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  <w:p w:rsidR="00671265" w:rsidRPr="00671265" w:rsidRDefault="00671265" w:rsidP="00EA02FB">
            <w:pPr>
              <w:ind w:left="-109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7126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Заказ еды. </w:t>
            </w:r>
            <w:r w:rsidRPr="0067126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Как заказать еду в кафе? Как составить рекламу ресторана?</w:t>
            </w:r>
          </w:p>
        </w:tc>
        <w:tc>
          <w:tcPr>
            <w:tcW w:w="5294" w:type="dxa"/>
          </w:tcPr>
          <w:p w:rsidR="00671265" w:rsidRPr="00304878" w:rsidRDefault="00671265" w:rsidP="00671265">
            <w:pPr>
              <w:ind w:left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https://vimbox.skyeng.ru/room/ragatasuvi/2/materials</w:t>
            </w:r>
          </w:p>
        </w:tc>
        <w:tc>
          <w:tcPr>
            <w:tcW w:w="1816" w:type="dxa"/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rPr>
          <w:trHeight w:val="941"/>
        </w:trPr>
        <w:tc>
          <w:tcPr>
            <w:tcW w:w="936" w:type="dxa"/>
            <w:vMerge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лексических навыков</w:t>
            </w:r>
          </w:p>
        </w:tc>
        <w:tc>
          <w:tcPr>
            <w:tcW w:w="5294" w:type="dxa"/>
          </w:tcPr>
          <w:p w:rsidR="00671265" w:rsidRPr="00304878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https://vimbox.skyeng.ru/room/kanuxovila/3/materials</w:t>
            </w:r>
          </w:p>
        </w:tc>
        <w:tc>
          <w:tcPr>
            <w:tcW w:w="1816" w:type="dxa"/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rPr>
          <w:trHeight w:val="979"/>
        </w:trPr>
        <w:tc>
          <w:tcPr>
            <w:tcW w:w="936" w:type="dxa"/>
            <w:vMerge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Лексика и устная речь. Профессии в СМИ</w:t>
            </w:r>
          </w:p>
        </w:tc>
        <w:tc>
          <w:tcPr>
            <w:tcW w:w="5294" w:type="dxa"/>
          </w:tcPr>
          <w:p w:rsidR="00671265" w:rsidRPr="00304878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https://vimbox.skyeng.ru/room/minogohisa/2/materials</w:t>
            </w:r>
          </w:p>
        </w:tc>
        <w:tc>
          <w:tcPr>
            <w:tcW w:w="1816" w:type="dxa"/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  <w:tcBorders>
              <w:bottom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bottom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Немецкий  яз.</w:t>
            </w:r>
          </w:p>
        </w:tc>
        <w:tc>
          <w:tcPr>
            <w:tcW w:w="2696" w:type="dxa"/>
            <w:tcBorders>
              <w:bottom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Times New Roman" w:hAnsi="Times New Roman" w:cs="Times New Roman"/>
                <w:color w:val="auto"/>
              </w:rPr>
              <w:t>Выражение принадлежности</w:t>
            </w:r>
            <w:r w:rsidRPr="00671265">
              <w:rPr>
                <w:rFonts w:ascii="Times New Roman" w:eastAsia="Times New Roman" w:hAnsi="Times New Roman" w:cs="Times New Roman"/>
                <w:color w:val="auto"/>
              </w:rPr>
              <w:t>. Развитие лексических навыков</w:t>
            </w:r>
          </w:p>
        </w:tc>
        <w:tc>
          <w:tcPr>
            <w:tcW w:w="5294" w:type="dxa"/>
            <w:tcBorders>
              <w:bottom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Электронный учебник </w:t>
            </w:r>
          </w:p>
        </w:tc>
        <w:tc>
          <w:tcPr>
            <w:tcW w:w="1816" w:type="dxa"/>
            <w:tcBorders>
              <w:bottom w:val="thinThickSmallGap" w:sz="24" w:space="0" w:color="auto"/>
            </w:tcBorders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  <w:tcBorders>
              <w:bottom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Записать новую лексику</w:t>
            </w:r>
          </w:p>
        </w:tc>
      </w:tr>
      <w:tr w:rsidR="00671265" w:rsidRPr="00671265" w:rsidTr="00671265">
        <w:tc>
          <w:tcPr>
            <w:tcW w:w="936" w:type="dxa"/>
            <w:vMerge w:val="restart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18.04</w:t>
            </w:r>
          </w:p>
        </w:tc>
        <w:tc>
          <w:tcPr>
            <w:tcW w:w="964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</w:rPr>
              <w:t>Повторение лексико-грамматического материала.</w:t>
            </w:r>
          </w:p>
        </w:tc>
        <w:tc>
          <w:tcPr>
            <w:tcW w:w="5294" w:type="dxa"/>
            <w:tcBorders>
              <w:top w:val="thinThickSmallGap" w:sz="24" w:space="0" w:color="auto"/>
            </w:tcBorders>
          </w:tcPr>
          <w:p w:rsidR="00671265" w:rsidRPr="00671265" w:rsidRDefault="00671265" w:rsidP="00BA17C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Платформа РЭШ 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/https://resh.edu.ru/subject/lesson/5083</w:t>
            </w:r>
          </w:p>
        </w:tc>
        <w:tc>
          <w:tcPr>
            <w:tcW w:w="1816" w:type="dxa"/>
            <w:tcBorders>
              <w:top w:val="thinThickSmallGap" w:sz="24" w:space="0" w:color="auto"/>
            </w:tcBorders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  <w:tcBorders>
              <w:top w:val="thinThickSmallGap" w:sz="24" w:space="0" w:color="auto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Контрольные задания В</w:t>
            </w: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</w:tr>
      <w:tr w:rsidR="00671265" w:rsidRPr="00671265" w:rsidTr="00671265">
        <w:tc>
          <w:tcPr>
            <w:tcW w:w="936" w:type="dxa"/>
            <w:vMerge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671265" w:rsidRPr="00671265" w:rsidRDefault="00671265" w:rsidP="007D52BD">
            <w:pPr>
              <w:ind w:left="0"/>
              <w:rPr>
                <w:rFonts w:ascii="Times New Roman" w:hAnsi="Times New Roman" w:cs="Times New Roman"/>
                <w:bCs/>
                <w:color w:val="auto"/>
                <w:spacing w:val="-8"/>
              </w:rPr>
            </w:pPr>
            <w:r w:rsidRPr="00671265">
              <w:rPr>
                <w:rFonts w:ascii="Times New Roman" w:hAnsi="Times New Roman" w:cs="Times New Roman"/>
                <w:color w:val="auto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</w:t>
            </w:r>
            <w:r w:rsidRPr="00671265">
              <w:rPr>
                <w:rFonts w:ascii="Times New Roman" w:hAnsi="Times New Roman" w:cs="Times New Roman"/>
                <w:bCs/>
                <w:color w:val="auto"/>
                <w:spacing w:val="-8"/>
              </w:rPr>
              <w:t xml:space="preserve"> </w:t>
            </w: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9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Платформа РЭШ https://resh.edu.ru/subject/lesson/4406/start/170324/</w:t>
            </w:r>
          </w:p>
        </w:tc>
        <w:tc>
          <w:tcPr>
            <w:tcW w:w="1816" w:type="dxa"/>
          </w:tcPr>
          <w:p w:rsidR="00671265" w:rsidRPr="00671265" w:rsidRDefault="00671265" w:rsidP="00C448E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Контрольные задания В</w:t>
            </w: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</w:tr>
      <w:tr w:rsidR="00671265" w:rsidRPr="00671265" w:rsidTr="00671265">
        <w:tc>
          <w:tcPr>
            <w:tcW w:w="936" w:type="dxa"/>
            <w:vMerge w:val="restart"/>
            <w:tcBorders>
              <w:top w:val="nil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671265" w:rsidRPr="00671265" w:rsidRDefault="00671265" w:rsidP="00606C75">
            <w:pPr>
              <w:pStyle w:val="af6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7126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Развитие навыков </w:t>
            </w:r>
            <w:r w:rsidRPr="0067126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воспринимать на</w:t>
            </w:r>
            <w:r w:rsidR="00CD2462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слух в аудиозаписи</w:t>
            </w:r>
            <w:bookmarkStart w:id="0" w:name="_GoBack"/>
            <w:bookmarkEnd w:id="0"/>
            <w:r w:rsidRPr="0067126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 понимать основ</w:t>
            </w:r>
            <w:r w:rsidRPr="00671265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но</w:t>
            </w:r>
            <w:r w:rsidRPr="00671265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е содержание небольшого текста</w:t>
            </w:r>
          </w:p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9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Платформа РЭШ https://resh.edu.ru/subject/lesson/5362/start/147116/</w:t>
            </w:r>
          </w:p>
        </w:tc>
        <w:tc>
          <w:tcPr>
            <w:tcW w:w="1816" w:type="dxa"/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Контрольные задания В</w:t>
            </w: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</w:tr>
      <w:tr w:rsidR="00671265" w:rsidRPr="00671265" w:rsidTr="00671265">
        <w:tc>
          <w:tcPr>
            <w:tcW w:w="936" w:type="dxa"/>
            <w:vMerge/>
            <w:tcBorders>
              <w:top w:val="nil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Развитие навыков письма. Правила написания Эссе «За и против»</w:t>
            </w:r>
          </w:p>
        </w:tc>
        <w:tc>
          <w:tcPr>
            <w:tcW w:w="5294" w:type="dxa"/>
          </w:tcPr>
          <w:p w:rsidR="00671265" w:rsidRPr="00304878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https://vimbox.skyeng.ru/room/bavudipudo/1/materials</w:t>
            </w:r>
          </w:p>
        </w:tc>
        <w:tc>
          <w:tcPr>
            <w:tcW w:w="1816" w:type="dxa"/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671265">
        <w:tc>
          <w:tcPr>
            <w:tcW w:w="936" w:type="dxa"/>
            <w:vMerge/>
            <w:tcBorders>
              <w:top w:val="nil"/>
            </w:tcBorders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2696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Сочинение-рассуждение.</w:t>
            </w:r>
          </w:p>
        </w:tc>
        <w:tc>
          <w:tcPr>
            <w:tcW w:w="5294" w:type="dxa"/>
          </w:tcPr>
          <w:p w:rsidR="00671265" w:rsidRPr="00304878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4878" w:rsidRPr="0030487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https://vimbox.skyeng.ru/room/midekofixo/4/materials</w:t>
            </w:r>
          </w:p>
        </w:tc>
        <w:tc>
          <w:tcPr>
            <w:tcW w:w="1816" w:type="dxa"/>
          </w:tcPr>
          <w:p w:rsidR="00671265" w:rsidRPr="00671265" w:rsidRDefault="00671265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82" w:type="dxa"/>
          </w:tcPr>
          <w:p w:rsidR="00671265" w:rsidRPr="00671265" w:rsidRDefault="0067126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</w:tbl>
    <w:p w:rsidR="002A7A10" w:rsidRPr="00671265" w:rsidRDefault="002A7A10" w:rsidP="00493EAC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2A7A10" w:rsidRPr="00671265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E"/>
    <w:rsid w:val="000103E4"/>
    <w:rsid w:val="0004774D"/>
    <w:rsid w:val="002A110A"/>
    <w:rsid w:val="002A7A10"/>
    <w:rsid w:val="002D5CEB"/>
    <w:rsid w:val="002E16E1"/>
    <w:rsid w:val="00304878"/>
    <w:rsid w:val="00325962"/>
    <w:rsid w:val="003C438C"/>
    <w:rsid w:val="003E7956"/>
    <w:rsid w:val="00476D45"/>
    <w:rsid w:val="004918FD"/>
    <w:rsid w:val="00493EAC"/>
    <w:rsid w:val="00594DED"/>
    <w:rsid w:val="005D4911"/>
    <w:rsid w:val="00606C75"/>
    <w:rsid w:val="00671265"/>
    <w:rsid w:val="00731E02"/>
    <w:rsid w:val="007D52BD"/>
    <w:rsid w:val="008404BD"/>
    <w:rsid w:val="009F243F"/>
    <w:rsid w:val="00A33B45"/>
    <w:rsid w:val="00A548A3"/>
    <w:rsid w:val="00AC72D6"/>
    <w:rsid w:val="00B15DFA"/>
    <w:rsid w:val="00BA153A"/>
    <w:rsid w:val="00BA17CE"/>
    <w:rsid w:val="00C26710"/>
    <w:rsid w:val="00C569C6"/>
    <w:rsid w:val="00CD2462"/>
    <w:rsid w:val="00CD6B67"/>
    <w:rsid w:val="00D2339E"/>
    <w:rsid w:val="00D50EAA"/>
    <w:rsid w:val="00DF1B51"/>
    <w:rsid w:val="00E25427"/>
    <w:rsid w:val="00ED06BC"/>
    <w:rsid w:val="00FC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paragraph" w:customStyle="1" w:styleId="af6">
    <w:name w:val="Буллит"/>
    <w:basedOn w:val="a"/>
    <w:link w:val="af7"/>
    <w:rsid w:val="00606C75"/>
    <w:pPr>
      <w:autoSpaceDE w:val="0"/>
      <w:autoSpaceDN w:val="0"/>
      <w:adjustRightInd w:val="0"/>
      <w:spacing w:after="0" w:line="214" w:lineRule="atLeast"/>
      <w:ind w:left="0"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7">
    <w:name w:val="Буллит Знак"/>
    <w:link w:val="af6"/>
    <w:rsid w:val="00606C75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paragraph" w:customStyle="1" w:styleId="af6">
    <w:name w:val="Буллит"/>
    <w:basedOn w:val="a"/>
    <w:link w:val="af7"/>
    <w:rsid w:val="00606C75"/>
    <w:pPr>
      <w:autoSpaceDE w:val="0"/>
      <w:autoSpaceDN w:val="0"/>
      <w:adjustRightInd w:val="0"/>
      <w:spacing w:after="0" w:line="214" w:lineRule="atLeast"/>
      <w:ind w:left="0"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7">
    <w:name w:val="Буллит Знак"/>
    <w:link w:val="af6"/>
    <w:rsid w:val="00606C75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Tanzilja</dc:creator>
  <cp:lastModifiedBy>User</cp:lastModifiedBy>
  <cp:revision>4</cp:revision>
  <dcterms:created xsi:type="dcterms:W3CDTF">2020-04-12T16:44:00Z</dcterms:created>
  <dcterms:modified xsi:type="dcterms:W3CDTF">2020-04-12T18:13:00Z</dcterms:modified>
</cp:coreProperties>
</file>